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F66F" w14:textId="609C9704" w:rsidR="00AD371D" w:rsidRDefault="00EE2D55">
      <w:r>
        <w:t>Industry &amp; Innovation and Education &amp; Workforce Joint Subcommittee Meeting</w:t>
      </w:r>
    </w:p>
    <w:p w14:paraId="10B91F8C" w14:textId="6F815E5D" w:rsidR="00EE2D55" w:rsidRDefault="00EE2D55">
      <w:r>
        <w:t>Washington State Artificial Intelligence Task Force</w:t>
      </w:r>
    </w:p>
    <w:p w14:paraId="2077AA63" w14:textId="225120FD" w:rsidR="00EE2D55" w:rsidRDefault="00EE2D55">
      <w:r>
        <w:t>6/4/2025</w:t>
      </w:r>
    </w:p>
    <w:p w14:paraId="399148EF" w14:textId="77777777" w:rsidR="00EE2D55" w:rsidRDefault="00EE2D55"/>
    <w:p w14:paraId="6257F4C8" w14:textId="598A5B95" w:rsidR="00EE2D55" w:rsidRDefault="00EE2D55">
      <w:r>
        <w:t>Attendees: Sumayo Hassan,</w:t>
      </w:r>
      <w:r w:rsidR="001B31D4">
        <w:t xml:space="preserve"> Kelly Fukai, Chanel Hall, Ronald Lethcoe, </w:t>
      </w:r>
      <w:r w:rsidR="00860749">
        <w:t xml:space="preserve">Yuki Ishizuka, Joni Gutierrez, Magda Balazinska, Brynn Brady, Leslie Clark, Paula Sardinas, Jeremy Winn, Richard Varn, Kimberly Hauge, Neal Luna, Steve Wimmer, </w:t>
      </w:r>
      <w:r w:rsidR="00FD424A">
        <w:t>Jay Yang, Misha Cherniske, Vicky Tamaru, Jason Verduzco, Marguarite Becenti, Rose Feliciano</w:t>
      </w:r>
      <w:r w:rsidR="003C3C62">
        <w:t>, Sarah Bland</w:t>
      </w:r>
    </w:p>
    <w:p w14:paraId="503254E9" w14:textId="77777777" w:rsidR="00FD424A" w:rsidRDefault="00FD424A"/>
    <w:p w14:paraId="5D8F94ED" w14:textId="38F657DD" w:rsidR="00FD424A" w:rsidRDefault="00FD424A" w:rsidP="00FD424A">
      <w:pPr>
        <w:pStyle w:val="ListParagraph"/>
        <w:numPr>
          <w:ilvl w:val="0"/>
          <w:numId w:val="1"/>
        </w:numPr>
      </w:pPr>
      <w:r>
        <w:t>The meeting began with brief introductions and a question was posed to the group about skills employers are searching for new graduates to have as they enter the workforce.</w:t>
      </w:r>
    </w:p>
    <w:p w14:paraId="6A577302" w14:textId="2DD26EFC" w:rsidR="00FD424A" w:rsidRDefault="00FD424A" w:rsidP="00FD424A">
      <w:pPr>
        <w:pStyle w:val="ListParagraph"/>
        <w:numPr>
          <w:ilvl w:val="0"/>
          <w:numId w:val="1"/>
        </w:numPr>
      </w:pPr>
      <w:r>
        <w:t>Kelly Fukai, co-chair, shares the recent data and findings around new job posting that employers post and the skills recent graduates share.</w:t>
      </w:r>
    </w:p>
    <w:p w14:paraId="638C390E" w14:textId="6153ABCF" w:rsidR="00FD424A" w:rsidRDefault="00FD424A" w:rsidP="00FD424A">
      <w:pPr>
        <w:pStyle w:val="ListParagraph"/>
        <w:numPr>
          <w:ilvl w:val="0"/>
          <w:numId w:val="1"/>
        </w:numPr>
      </w:pPr>
      <w:r>
        <w:t>Paula Sardinas, co-chair, shares her perspective on employers that she represents. She shares that business</w:t>
      </w:r>
      <w:r w:rsidR="00982BF8">
        <w:t>es</w:t>
      </w:r>
      <w:r>
        <w:t xml:space="preserve"> are searching for individuals that are AI literate but understand the ethical choices of potential plagiarism or submitting work that is LLM generated.</w:t>
      </w:r>
    </w:p>
    <w:p w14:paraId="2DCADC52" w14:textId="5A44CC8E" w:rsidR="00FD424A" w:rsidRDefault="00FD424A" w:rsidP="00FD424A">
      <w:pPr>
        <w:pStyle w:val="ListParagraph"/>
        <w:numPr>
          <w:ilvl w:val="0"/>
          <w:numId w:val="1"/>
        </w:numPr>
      </w:pPr>
      <w:r>
        <w:t xml:space="preserve">Magda Balazinska, co-chair, shares some aspects of teaching computer scientists and engineers. Coding is a smaller part of their job, but larger design and skillsets are taught to these students. </w:t>
      </w:r>
    </w:p>
    <w:p w14:paraId="74DADA0A" w14:textId="4DBA5CAC" w:rsidR="00FD424A" w:rsidRDefault="00FD424A" w:rsidP="00FD424A">
      <w:pPr>
        <w:pStyle w:val="ListParagraph"/>
        <w:numPr>
          <w:ilvl w:val="0"/>
          <w:numId w:val="1"/>
        </w:numPr>
      </w:pPr>
      <w:r>
        <w:t xml:space="preserve">A meeting member shares the lack of guidance </w:t>
      </w:r>
      <w:r w:rsidR="003C3C62">
        <w:t xml:space="preserve">from employers as to what AI skills they are searching for. </w:t>
      </w:r>
    </w:p>
    <w:p w14:paraId="75141E57" w14:textId="134C89C1" w:rsidR="003C3C62" w:rsidRDefault="003C3C62" w:rsidP="00FD424A">
      <w:pPr>
        <w:pStyle w:val="ListParagraph"/>
        <w:numPr>
          <w:ilvl w:val="0"/>
          <w:numId w:val="1"/>
        </w:numPr>
      </w:pPr>
      <w:r>
        <w:t xml:space="preserve">An additional meeting member shares statistics of a summary published by a group of the skills related job and degree type. Artificial intelligence is continually stated as the top skill. </w:t>
      </w:r>
    </w:p>
    <w:p w14:paraId="04C875AA" w14:textId="3D5C95E5" w:rsidR="003C3C62" w:rsidRDefault="003C3C62" w:rsidP="00FD424A">
      <w:pPr>
        <w:pStyle w:val="ListParagraph"/>
        <w:numPr>
          <w:ilvl w:val="0"/>
          <w:numId w:val="1"/>
        </w:numPr>
      </w:pPr>
      <w:r>
        <w:t xml:space="preserve">Vicky Tamaru, subcommittee member, mentions how many business leaders forget that AI is a tool and mistakenly assign it as something greater. This leads to greater challenges and losses to the business as they invest in a tool with </w:t>
      </w:r>
      <w:r w:rsidR="00982BF8">
        <w:t>high</w:t>
      </w:r>
      <w:r>
        <w:t xml:space="preserve"> expectations. </w:t>
      </w:r>
    </w:p>
    <w:p w14:paraId="5F861647" w14:textId="2118B3E3" w:rsidR="003C3C62" w:rsidRDefault="003C3C62" w:rsidP="00FD424A">
      <w:pPr>
        <w:pStyle w:val="ListParagraph"/>
        <w:numPr>
          <w:ilvl w:val="0"/>
          <w:numId w:val="1"/>
        </w:numPr>
      </w:pPr>
      <w:r>
        <w:t>An additional meeting member shares the</w:t>
      </w:r>
      <w:r w:rsidR="00BA0112">
        <w:t xml:space="preserve"> importance of</w:t>
      </w:r>
      <w:r>
        <w:t xml:space="preserve"> soft skills that students should have to prepare for the workforce</w:t>
      </w:r>
      <w:r w:rsidR="00BA0112">
        <w:t xml:space="preserve"> that employers still need, and how those skills compliment the AI that that they would interact with.</w:t>
      </w:r>
    </w:p>
    <w:p w14:paraId="341374CB" w14:textId="5AA3965B" w:rsidR="00BA0112" w:rsidRDefault="00BA0112" w:rsidP="00FD424A">
      <w:pPr>
        <w:pStyle w:val="ListParagraph"/>
        <w:numPr>
          <w:ilvl w:val="0"/>
          <w:numId w:val="1"/>
        </w:numPr>
      </w:pPr>
      <w:r>
        <w:t>The meeting co-chair underscores the importance of soft skills broadly across the workforce and acknowledges that it has been sidelined in the AI conversation.</w:t>
      </w:r>
    </w:p>
    <w:p w14:paraId="3C95F907" w14:textId="1A4B6C12" w:rsidR="00BA0112" w:rsidRDefault="00BA0112" w:rsidP="00FD424A">
      <w:pPr>
        <w:pStyle w:val="ListParagraph"/>
        <w:numPr>
          <w:ilvl w:val="0"/>
          <w:numId w:val="1"/>
        </w:numPr>
      </w:pPr>
      <w:r>
        <w:t xml:space="preserve">A discussion question is asked about if educators and programs are adequately preparing students for AI job market. The meeting co-chair shares the importance of deploying resources </w:t>
      </w:r>
      <w:r w:rsidR="00411749">
        <w:t>to educat</w:t>
      </w:r>
      <w:r w:rsidR="00982BF8">
        <w:t>ors</w:t>
      </w:r>
      <w:r w:rsidR="00411749">
        <w:t>.</w:t>
      </w:r>
    </w:p>
    <w:p w14:paraId="23B7D2A7" w14:textId="431FD1D6" w:rsidR="00411749" w:rsidRDefault="00411749" w:rsidP="00FD424A">
      <w:pPr>
        <w:pStyle w:val="ListParagraph"/>
        <w:numPr>
          <w:ilvl w:val="0"/>
          <w:numId w:val="1"/>
        </w:numPr>
      </w:pPr>
      <w:r>
        <w:t xml:space="preserve">A meeting member shares the challenges beyond AI that educators are facing with strain on resources, lack of support, and historically low employment. There are a lot of technical skills that is being impressed upon faculty burdened with other requirements of professional development. </w:t>
      </w:r>
    </w:p>
    <w:p w14:paraId="5F89167B" w14:textId="4A6CDE95" w:rsidR="00411749" w:rsidRDefault="00411749" w:rsidP="00FD424A">
      <w:pPr>
        <w:pStyle w:val="ListParagraph"/>
        <w:numPr>
          <w:ilvl w:val="0"/>
          <w:numId w:val="1"/>
        </w:numPr>
      </w:pPr>
      <w:r>
        <w:t xml:space="preserve">A meeting member stresses the point of faculty learning the technology is important because they teach students the ethical manner of using this technology. </w:t>
      </w:r>
      <w:r>
        <w:lastRenderedPageBreak/>
        <w:t>Faculty are often limited in time which creates a challenge of developing quality training.</w:t>
      </w:r>
    </w:p>
    <w:p w14:paraId="22077742" w14:textId="7D2DAA9F" w:rsidR="00411749" w:rsidRDefault="00411749" w:rsidP="00FD424A">
      <w:pPr>
        <w:pStyle w:val="ListParagraph"/>
        <w:numPr>
          <w:ilvl w:val="0"/>
          <w:numId w:val="1"/>
        </w:numPr>
      </w:pPr>
      <w:r>
        <w:t xml:space="preserve">It is shared by a meeting member that faculty have faced similar challenges in the past the importance is </w:t>
      </w:r>
      <w:r w:rsidR="0007518F">
        <w:t>credentialing</w:t>
      </w:r>
      <w:r>
        <w:t xml:space="preserve"> the training for faculty.</w:t>
      </w:r>
      <w:r w:rsidR="00982BF8">
        <w:t xml:space="preserve"> The process of credentialing creates incentives for educators and students alike to align with skills that they’ll need in the workforce.</w:t>
      </w:r>
    </w:p>
    <w:p w14:paraId="119C5C47" w14:textId="77777777" w:rsidR="00411749" w:rsidRDefault="00411749" w:rsidP="00982BF8">
      <w:pPr>
        <w:pStyle w:val="ListParagraph"/>
      </w:pPr>
    </w:p>
    <w:sectPr w:rsidR="004117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40FB6"/>
    <w:multiLevelType w:val="hybridMultilevel"/>
    <w:tmpl w:val="DE4EE2E0"/>
    <w:lvl w:ilvl="0" w:tplc="0EB8F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39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55"/>
    <w:rsid w:val="00015399"/>
    <w:rsid w:val="0007518F"/>
    <w:rsid w:val="001B31D4"/>
    <w:rsid w:val="002518E3"/>
    <w:rsid w:val="00290EAE"/>
    <w:rsid w:val="003B2D04"/>
    <w:rsid w:val="003C3C62"/>
    <w:rsid w:val="00411749"/>
    <w:rsid w:val="0053161F"/>
    <w:rsid w:val="00860749"/>
    <w:rsid w:val="00882554"/>
    <w:rsid w:val="00982BF8"/>
    <w:rsid w:val="00AD371D"/>
    <w:rsid w:val="00BA0112"/>
    <w:rsid w:val="00BB03F7"/>
    <w:rsid w:val="00BB4BC6"/>
    <w:rsid w:val="00BD2B60"/>
    <w:rsid w:val="00CC06A2"/>
    <w:rsid w:val="00EE2D55"/>
    <w:rsid w:val="00FD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66F1E"/>
  <w15:chartTrackingRefBased/>
  <w15:docId w15:val="{41B96B81-D362-4C59-806F-F986E707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71D"/>
    <w:rPr>
      <w:sz w:val="24"/>
    </w:rPr>
  </w:style>
  <w:style w:type="paragraph" w:styleId="Heading1">
    <w:name w:val="heading 1"/>
    <w:basedOn w:val="Normal"/>
    <w:next w:val="Normal"/>
    <w:qFormat/>
    <w:rsid w:val="00AD371D"/>
    <w:pPr>
      <w:keepNext/>
      <w:spacing w:line="240" w:lineRule="exact"/>
      <w:ind w:left="720" w:hanging="72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AD371D"/>
    <w:pPr>
      <w:keepNext/>
      <w:spacing w:line="240" w:lineRule="exact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D371D"/>
    <w:pPr>
      <w:keepNext/>
      <w:spacing w:line="240" w:lineRule="exact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D371D"/>
    <w:pPr>
      <w:keepNext/>
      <w:spacing w:line="240" w:lineRule="exact"/>
      <w:ind w:left="216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D371D"/>
    <w:pPr>
      <w:spacing w:line="240" w:lineRule="exact"/>
      <w:ind w:left="288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D371D"/>
    <w:pPr>
      <w:spacing w:line="240" w:lineRule="exact"/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D371D"/>
    <w:pPr>
      <w:spacing w:line="240" w:lineRule="exact"/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D371D"/>
    <w:pPr>
      <w:spacing w:line="240" w:lineRule="exact"/>
      <w:ind w:left="5040" w:hanging="72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D371D"/>
    <w:pPr>
      <w:keepNext/>
      <w:spacing w:before="240" w:after="60" w:line="240" w:lineRule="exact"/>
      <w:ind w:left="6480" w:hanging="72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Footer">
    <w:name w:val="footer"/>
    <w:basedOn w:val="Normal"/>
    <w:rsid w:val="00AD371D"/>
    <w:pPr>
      <w:tabs>
        <w:tab w:val="center" w:pos="4320"/>
        <w:tab w:val="right" w:pos="8640"/>
      </w:tabs>
      <w:spacing w:line="240" w:lineRule="exact"/>
    </w:p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spacing w:after="240" w:line="240" w:lineRule="exact"/>
      <w:ind w:firstLine="720"/>
    </w:pPr>
    <w:rPr>
      <w:sz w:val="20"/>
    </w:rPr>
  </w:style>
  <w:style w:type="paragraph" w:styleId="Header">
    <w:name w:val="header"/>
    <w:basedOn w:val="Normal"/>
    <w:rsid w:val="00AD371D"/>
    <w:pPr>
      <w:tabs>
        <w:tab w:val="center" w:pos="4320"/>
        <w:tab w:val="right" w:pos="8640"/>
      </w:tabs>
      <w:spacing w:line="240" w:lineRule="exact"/>
    </w:p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spacing w:before="120" w:after="240"/>
      <w:jc w:val="center"/>
    </w:pPr>
    <w:rPr>
      <w:caps/>
      <w:u w:val="single"/>
    </w:rPr>
  </w:style>
  <w:style w:type="paragraph" w:styleId="TOC1">
    <w:name w:val="toc 1"/>
    <w:basedOn w:val="Normal"/>
    <w:next w:val="Normal"/>
    <w:semiHidden/>
    <w:rsid w:val="00AD371D"/>
    <w:pPr>
      <w:tabs>
        <w:tab w:val="right" w:leader="dot" w:pos="9360"/>
      </w:tabs>
      <w:spacing w:after="240"/>
      <w:ind w:left="245" w:hanging="245"/>
    </w:pPr>
  </w:style>
  <w:style w:type="paragraph" w:styleId="TOC2">
    <w:name w:val="toc 2"/>
    <w:basedOn w:val="Normal"/>
    <w:next w:val="Normal"/>
    <w:semiHidden/>
    <w:rsid w:val="00AD371D"/>
    <w:pPr>
      <w:tabs>
        <w:tab w:val="right" w:leader="dot" w:pos="9360"/>
      </w:tabs>
      <w:spacing w:after="240"/>
      <w:ind w:left="547" w:hanging="302"/>
    </w:pPr>
  </w:style>
  <w:style w:type="paragraph" w:styleId="TOC3">
    <w:name w:val="toc 3"/>
    <w:basedOn w:val="Normal"/>
    <w:next w:val="Normal"/>
    <w:semiHidden/>
    <w:rsid w:val="00AD371D"/>
    <w:pPr>
      <w:tabs>
        <w:tab w:val="right" w:leader="dot" w:pos="9360"/>
      </w:tabs>
      <w:spacing w:after="240"/>
      <w:ind w:left="778" w:hanging="288"/>
    </w:pPr>
  </w:style>
  <w:style w:type="paragraph" w:styleId="TOC4">
    <w:name w:val="toc 4"/>
    <w:basedOn w:val="Normal"/>
    <w:next w:val="Normal"/>
    <w:semiHidden/>
    <w:rsid w:val="00AD371D"/>
    <w:pPr>
      <w:tabs>
        <w:tab w:val="right" w:leader="dot" w:pos="9360"/>
      </w:tabs>
      <w:spacing w:after="240"/>
      <w:ind w:left="1022" w:hanging="302"/>
    </w:pPr>
  </w:style>
  <w:style w:type="paragraph" w:styleId="TOC5">
    <w:name w:val="toc 5"/>
    <w:basedOn w:val="Normal"/>
    <w:next w:val="Normal"/>
    <w:semiHidden/>
    <w:rsid w:val="00AD371D"/>
    <w:pPr>
      <w:tabs>
        <w:tab w:val="right" w:leader="dot" w:pos="9360"/>
      </w:tabs>
      <w:spacing w:after="240"/>
      <w:ind w:left="1282" w:hanging="317"/>
    </w:pPr>
  </w:style>
  <w:style w:type="paragraph" w:styleId="TOC6">
    <w:name w:val="toc 6"/>
    <w:basedOn w:val="Normal"/>
    <w:next w:val="Normal"/>
    <w:semiHidden/>
    <w:rsid w:val="00AD371D"/>
    <w:pPr>
      <w:tabs>
        <w:tab w:val="right" w:leader="dot" w:pos="9360"/>
      </w:tabs>
      <w:spacing w:after="240"/>
      <w:ind w:left="1497" w:hanging="302"/>
    </w:pPr>
  </w:style>
  <w:style w:type="paragraph" w:styleId="TOC7">
    <w:name w:val="toc 7"/>
    <w:basedOn w:val="Normal"/>
    <w:next w:val="Normal"/>
    <w:semiHidden/>
    <w:rsid w:val="00AD371D"/>
    <w:pPr>
      <w:tabs>
        <w:tab w:val="right" w:leader="dot" w:pos="9360"/>
      </w:tabs>
      <w:spacing w:after="240"/>
      <w:ind w:left="1742" w:hanging="302"/>
    </w:pPr>
  </w:style>
  <w:style w:type="paragraph" w:styleId="TOC8">
    <w:name w:val="toc 8"/>
    <w:basedOn w:val="Normal"/>
    <w:next w:val="Normal"/>
    <w:semiHidden/>
    <w:rsid w:val="00AD371D"/>
    <w:pPr>
      <w:tabs>
        <w:tab w:val="right" w:leader="dot" w:pos="9360"/>
      </w:tabs>
      <w:spacing w:after="240"/>
      <w:ind w:left="1987" w:hanging="302"/>
    </w:pPr>
  </w:style>
  <w:style w:type="paragraph" w:styleId="Title">
    <w:name w:val="Title"/>
    <w:basedOn w:val="Normal"/>
    <w:next w:val="Normal"/>
    <w:link w:val="TitleChar"/>
    <w:uiPriority w:val="10"/>
    <w:qFormat/>
    <w:rsid w:val="00EE2D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D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D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D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D55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E2D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D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D55"/>
    <w:rPr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EE2D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Hassan, Sumayo (ATG)</dc:creator>
  <cp:keywords/>
  <dc:description/>
  <cp:lastModifiedBy>Hassan, Sumayo (ATG)</cp:lastModifiedBy>
  <cp:revision>2</cp:revision>
  <dcterms:created xsi:type="dcterms:W3CDTF">2025-06-10T19:09:00Z</dcterms:created>
  <dcterms:modified xsi:type="dcterms:W3CDTF">2025-06-10T19:09:00Z</dcterms:modified>
</cp:coreProperties>
</file>